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F923" w14:textId="00788229" w:rsidR="00517357" w:rsidRPr="00F93CC9" w:rsidRDefault="6B0F0EC7" w:rsidP="00517357">
      <w:pPr>
        <w:pStyle w:val="Heading1"/>
      </w:pPr>
      <w:r>
        <w:t xml:space="preserve">Resilience </w:t>
      </w:r>
      <w:r w:rsidR="32CF35EE">
        <w:t>self-</w:t>
      </w:r>
      <w:r w:rsidR="518A4CC3">
        <w:t>assessment</w:t>
      </w:r>
      <w:r w:rsidR="32CF35EE">
        <w:t xml:space="preserve"> </w:t>
      </w:r>
      <w:r>
        <w:t>questionnaire</w:t>
      </w:r>
      <w:r w:rsidR="00517357">
        <w:tab/>
      </w:r>
    </w:p>
    <w:p w14:paraId="3D8456D8" w14:textId="01254315" w:rsidR="0CEED9E6" w:rsidRDefault="0CEED9E6" w:rsidP="0CDEE172">
      <w:pPr>
        <w:pStyle w:val="Heading2"/>
        <w:spacing w:line="259" w:lineRule="auto"/>
      </w:pPr>
      <w:r w:rsidRPr="0CDEE172">
        <w:rPr>
          <w:rFonts w:ascii="Arial" w:hAnsi="Arial" w:cs="Arial"/>
          <w:sz w:val="28"/>
          <w:szCs w:val="28"/>
        </w:rPr>
        <w:t>How resilient are you?</w:t>
      </w:r>
    </w:p>
    <w:p w14:paraId="1A28131A" w14:textId="77777777" w:rsidR="00517357" w:rsidRPr="0010408C" w:rsidRDefault="00517357" w:rsidP="00517357">
      <w:pPr>
        <w:rPr>
          <w:rFonts w:cs="Arial"/>
        </w:rPr>
      </w:pPr>
    </w:p>
    <w:p w14:paraId="07EBD159" w14:textId="6EB38C6E" w:rsidR="008245E0" w:rsidRPr="009E4A2E" w:rsidRDefault="48DAB2EF" w:rsidP="0CDEE172">
      <w:pPr>
        <w:pStyle w:val="Prosperbodytext"/>
      </w:pPr>
      <w:r>
        <w:t>For each question score yourself between 1 and 5, where 1 = very little, and 5 = very strong</w:t>
      </w:r>
      <w:r w:rsidR="4F414953">
        <w:t>.</w:t>
      </w:r>
      <w:r w:rsidR="29DEA16B">
        <w:t xml:space="preserve"> Be honest</w:t>
      </w:r>
      <w:r w:rsidR="086459D3">
        <w:t>!</w:t>
      </w:r>
    </w:p>
    <w:p w14:paraId="0251E0D4" w14:textId="7444A6A7" w:rsidR="008245E0" w:rsidRPr="009E4A2E" w:rsidRDefault="008245E0" w:rsidP="0CDEE172">
      <w:pPr>
        <w:pStyle w:val="Prosperbodytext"/>
      </w:pPr>
    </w:p>
    <w:p w14:paraId="080E80EC" w14:textId="0172B55C" w:rsidR="008245E0" w:rsidRPr="009E4A2E" w:rsidRDefault="008245E0" w:rsidP="0CDEE172">
      <w:pPr>
        <w:pStyle w:val="Prosperbodytext"/>
      </w:pPr>
    </w:p>
    <w:tbl>
      <w:tblPr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6720"/>
        <w:gridCol w:w="2010"/>
      </w:tblGrid>
      <w:tr w:rsidR="0CDEE172" w14:paraId="728FD282" w14:textId="77777777" w:rsidTr="0CDEE172">
        <w:trPr>
          <w:trHeight w:val="54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76E9A" w14:textId="14C45EBC" w:rsidR="0CDEE172" w:rsidRDefault="0CDEE172" w:rsidP="00FF6005">
            <w:pPr>
              <w:tabs>
                <w:tab w:val="left" w:pos="829"/>
              </w:tabs>
              <w:spacing w:before="157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usually optimistic. I see difficulties as temporary and expect to overcome them.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FF37" w14:textId="451FE098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05F51ED3" w14:textId="77777777" w:rsidTr="0CDEE172">
        <w:trPr>
          <w:trHeight w:val="43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2509E" w14:textId="3DDC7CF1" w:rsidR="0CDEE172" w:rsidRDefault="0CDEE172" w:rsidP="00FF6005">
            <w:pPr>
              <w:tabs>
                <w:tab w:val="left" w:pos="829"/>
              </w:tabs>
              <w:spacing w:before="118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 can tolerate high levels of ambiguity and uncertainty about situations.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72CB3" w14:textId="1302E820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73BE7E09" w14:textId="77777777" w:rsidTr="0CDEE172">
        <w:trPr>
          <w:trHeight w:val="3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30797" w14:textId="67873790" w:rsidR="0CDEE172" w:rsidRDefault="0CDEE172" w:rsidP="00FF6005">
            <w:pPr>
              <w:tabs>
                <w:tab w:val="left" w:pos="829"/>
              </w:tabs>
              <w:spacing w:before="59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 adapt quickly to new developments. I'm good at bouncing back from difficulties.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3E3CE" w14:textId="0E5524F7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28F50FBE" w14:textId="77777777" w:rsidTr="0CDEE172">
        <w:trPr>
          <w:trHeight w:val="3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1097" w14:textId="35ACD75C" w:rsidR="0CDEE172" w:rsidRDefault="0CDEE172" w:rsidP="00FF6005">
            <w:pPr>
              <w:tabs>
                <w:tab w:val="left" w:pos="829"/>
              </w:tabs>
              <w:spacing w:before="59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I'm playful. I find the </w:t>
            </w:r>
            <w:proofErr w:type="spellStart"/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humour</w:t>
            </w:r>
            <w:proofErr w:type="spellEnd"/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in rough </w:t>
            </w:r>
            <w:r w:rsidR="66D20AB9"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situations and</w:t>
            </w: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can laugh at myself.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B646" w14:textId="6D542884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1CF96690" w14:textId="77777777" w:rsidTr="0CDEE172">
        <w:trPr>
          <w:trHeight w:val="87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1C90" w14:textId="662FECF1" w:rsidR="0CDEE172" w:rsidRDefault="0CDEE172" w:rsidP="00FF6005">
            <w:pPr>
              <w:tabs>
                <w:tab w:val="left" w:pos="829"/>
              </w:tabs>
              <w:spacing w:before="53"/>
              <w:ind w:right="47"/>
              <w:jc w:val="both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able to recover emotionally from losses and setbacks. I have friends I can talk with. I</w:t>
            </w:r>
            <w:r w:rsidR="1A6EB6B6"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can express my feelings to others and ask for help. Feelings of anger, loss and</w:t>
            </w:r>
            <w:r w:rsidR="6199E66B"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discouragement don't last long.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3ACC2" w14:textId="25B42D51" w:rsidR="0CDEE172" w:rsidRDefault="0CDEE172" w:rsidP="0CDEE172">
            <w:pPr>
              <w:ind w:left="-36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4328FDEE" w14:textId="77777777" w:rsidTr="0CDEE172">
        <w:trPr>
          <w:trHeight w:val="3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DD02C" w14:textId="11838525" w:rsidR="0CDEE172" w:rsidRDefault="0CDEE172" w:rsidP="00FF6005">
            <w:pPr>
              <w:tabs>
                <w:tab w:val="left" w:pos="829"/>
              </w:tabs>
              <w:spacing w:before="58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 feel self-confident, appreciate myself and have a healthy concept of who I am.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A699F" w14:textId="53A3AD73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4EA29923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95E29" w14:textId="493E702B" w:rsidR="0CDEE172" w:rsidRDefault="0CDEE172" w:rsidP="00FF6005">
            <w:pPr>
              <w:tabs>
                <w:tab w:val="left" w:pos="829"/>
              </w:tabs>
              <w:spacing w:before="59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In a crisis or chaotic situation, I calm myself and focus on taking useful actions.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34D74" w14:textId="283D8885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672474D5" w14:textId="77777777" w:rsidTr="0CDEE172">
        <w:trPr>
          <w:trHeight w:val="6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9253E" w14:textId="3505BA2C" w:rsidR="0CDEE172" w:rsidRDefault="0CDEE172" w:rsidP="00FF6005">
            <w:pPr>
              <w:spacing w:before="50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curious. I ask questions. I want to know how things work. I like to try new ways of doing things.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FD53" w14:textId="10606924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69F3A781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07FA" w14:textId="129D7BB8" w:rsidR="0CDEE172" w:rsidRDefault="0CDEE172" w:rsidP="00FF6005">
            <w:pPr>
              <w:tabs>
                <w:tab w:val="left" w:pos="829"/>
              </w:tabs>
              <w:spacing w:before="54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 learn valuable lessons from my experiences and from the experiences of others.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3D4D" w14:textId="17578944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5183E1BF" w14:textId="77777777" w:rsidTr="0CDEE172">
        <w:trPr>
          <w:trHeight w:val="6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BDC62" w14:textId="2BBE7F39" w:rsidR="0CDEE172" w:rsidRDefault="0CDEE172" w:rsidP="00FF6005">
            <w:pPr>
              <w:spacing w:before="50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good at solving problems. I can use analytical logic, be creative, or use practical common sense.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CC42" w14:textId="434031EA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70CF0991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8E65B" w14:textId="27569DF5" w:rsidR="0CDEE172" w:rsidRDefault="0CDEE172" w:rsidP="00FF6005">
            <w:pPr>
              <w:tabs>
                <w:tab w:val="left" w:pos="829"/>
              </w:tabs>
              <w:spacing w:before="54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good at making things work well. I'm often asked to lead groups and projects.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CBE9E" w14:textId="3ECC89F8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4D43FAD8" w14:textId="77777777" w:rsidTr="0CDEE172">
        <w:trPr>
          <w:trHeight w:val="6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67B8A" w14:textId="5DFF7FDB" w:rsidR="0CDEE172" w:rsidRDefault="0CDEE172" w:rsidP="00FF6005">
            <w:pPr>
              <w:spacing w:before="50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I'm very flexible. I feel comfortable with my paradoxical complexity. I'm optimistic and pessimistic, </w:t>
            </w:r>
            <w:proofErr w:type="gramStart"/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trusting</w:t>
            </w:r>
            <w:proofErr w:type="gramEnd"/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and cautious, unselfish and selfish, and so forth.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0569" w14:textId="4D975D8E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31874418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AC8E" w14:textId="3E15437D" w:rsidR="0CDEE172" w:rsidRDefault="0CDEE172" w:rsidP="00FF6005">
            <w:pPr>
              <w:tabs>
                <w:tab w:val="left" w:pos="829"/>
              </w:tabs>
              <w:spacing w:before="54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always myself, but I've noticed that I'm different in different situations.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C299" w14:textId="5CE548BA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4BA0E86F" w14:textId="77777777" w:rsidTr="0CDEE172">
        <w:trPr>
          <w:trHeight w:val="6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79C47" w14:textId="052A3C95" w:rsidR="0CDEE172" w:rsidRDefault="0CDEE172" w:rsidP="00FF6005">
            <w:pPr>
              <w:spacing w:before="50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I prefer to work without a written job description. I'm more effective when I'm free to do what I think is best in each situation.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D759" w14:textId="032D41E8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1A8C10C2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12D7" w14:textId="62086ECC" w:rsidR="0CDEE172" w:rsidRDefault="0CDEE172" w:rsidP="00FF6005">
            <w:pPr>
              <w:tabs>
                <w:tab w:val="left" w:pos="829"/>
              </w:tabs>
              <w:spacing w:before="53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 "read" people well and trust my intuition.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D5F31" w14:textId="27DFE479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132EF484" w14:textId="77777777" w:rsidTr="0CDEE172">
        <w:trPr>
          <w:trHeight w:val="37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8380" w14:textId="7748546E" w:rsidR="0CDEE172" w:rsidRDefault="0CDEE172" w:rsidP="00FF6005">
            <w:pPr>
              <w:tabs>
                <w:tab w:val="left" w:pos="829"/>
              </w:tabs>
              <w:spacing w:before="59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a good listener. I have good empathy skills.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6D017" w14:textId="08938549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127D5F38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C884" w14:textId="598BCCD7" w:rsidR="39DB82AC" w:rsidRDefault="39DB82AC" w:rsidP="00FF6005">
            <w:pPr>
              <w:tabs>
                <w:tab w:val="left" w:pos="829"/>
              </w:tabs>
              <w:spacing w:before="51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</w:t>
            </w:r>
            <w:r w:rsidR="0CDEE172"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'm non-judgmental about others and adapt to people's different personality styles.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B5E51" w14:textId="07F64A4F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2D6EDC59" w14:textId="77777777" w:rsidTr="0CDEE172">
        <w:trPr>
          <w:trHeight w:val="6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ABF1B" w14:textId="1742E3A0" w:rsidR="0CDEE172" w:rsidRDefault="0CDEE172" w:rsidP="00FF6005">
            <w:pPr>
              <w:spacing w:before="50"/>
            </w:pP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I'm very durable. I hold up well during tough times. I have an independent spirit underneath my cooperative way of working with others.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50A68" w14:textId="7A7A969C" w:rsidR="0CDEE172" w:rsidRDefault="0CDEE172" w:rsidP="0CDEE172">
            <w:pPr>
              <w:ind w:left="-36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CDEE172" w14:paraId="56D874D3" w14:textId="77777777" w:rsidTr="0CDEE172">
        <w:trPr>
          <w:trHeight w:val="3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D3DB" w14:textId="7193EE9A" w:rsidR="0CDEE172" w:rsidRDefault="0CDEE172" w:rsidP="00FF6005">
            <w:pPr>
              <w:tabs>
                <w:tab w:val="left" w:pos="829"/>
              </w:tabs>
              <w:spacing w:before="45"/>
            </w:pPr>
            <w:r w:rsidRPr="0CDEE1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I've been made stronger and better by difficult experiences.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C56BA" w14:textId="6E6A4292" w:rsidR="0CDEE172" w:rsidRDefault="0CDEE172" w:rsidP="0CDEE172">
            <w:pPr>
              <w:ind w:left="-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CDEE172" w14:paraId="0A1155E4" w14:textId="77777777" w:rsidTr="0CDEE172">
        <w:trPr>
          <w:trHeight w:val="3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5FF2" w14:textId="2DCC6D7D" w:rsidR="0CDEE172" w:rsidRDefault="0CDEE172" w:rsidP="00FF6005">
            <w:pPr>
              <w:tabs>
                <w:tab w:val="left" w:pos="829"/>
              </w:tabs>
              <w:spacing w:before="59"/>
            </w:pPr>
            <w:r w:rsidRPr="0CDEE1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CDEE172">
              <w:rPr>
                <w:rFonts w:ascii="Arial" w:eastAsia="Arial" w:hAnsi="Arial" w:cs="Arial"/>
                <w:sz w:val="22"/>
                <w:szCs w:val="22"/>
                <w:lang w:val="en-US"/>
              </w:rPr>
              <w:t>I've converted misfortune into good luck and found benefits in bad experiences.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C713" w14:textId="54A6D668" w:rsidR="0CDEE172" w:rsidRDefault="0CDEE172" w:rsidP="0CDEE172">
            <w:pPr>
              <w:ind w:left="-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CDEE172" w14:paraId="3296FFF3" w14:textId="77777777" w:rsidTr="0CDEE172">
        <w:trPr>
          <w:trHeight w:val="315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C380" w14:textId="6BB55D29" w:rsidR="5DB53EB8" w:rsidRDefault="5DB53EB8" w:rsidP="00FF6005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CDEE172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6AE05" w14:textId="31572FF6" w:rsidR="0CDEE172" w:rsidRDefault="0CDEE172" w:rsidP="0CDEE172">
            <w:pPr>
              <w:ind w:left="-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9919D35" w14:textId="4C02E170" w:rsidR="008245E0" w:rsidRPr="009E4A2E" w:rsidRDefault="008245E0" w:rsidP="0CDEE172">
      <w:pPr>
        <w:pStyle w:val="Prosperbodytext"/>
      </w:pPr>
    </w:p>
    <w:p w14:paraId="2603DC8E" w14:textId="1B71E1A0" w:rsidR="008245E0" w:rsidRPr="009E4A2E" w:rsidRDefault="008245E0" w:rsidP="0CDEE172">
      <w:pPr>
        <w:pStyle w:val="Prosperbodytext"/>
      </w:pPr>
    </w:p>
    <w:p w14:paraId="14B45233" w14:textId="4D28A255" w:rsidR="008245E0" w:rsidRPr="009E4A2E" w:rsidRDefault="28A31E90" w:rsidP="0CDEE172">
      <w:pPr>
        <w:pStyle w:val="Prosperbodytext"/>
        <w:rPr>
          <w:b/>
          <w:bCs/>
        </w:rPr>
      </w:pPr>
      <w:r w:rsidRPr="0CDEE172">
        <w:rPr>
          <w:b/>
          <w:bCs/>
        </w:rPr>
        <w:t>Your score</w:t>
      </w:r>
    </w:p>
    <w:p w14:paraId="2325109B" w14:textId="1B5A36F5" w:rsidR="008245E0" w:rsidRPr="009E4A2E" w:rsidRDefault="008245E0" w:rsidP="0CDEE172">
      <w:pPr>
        <w:pStyle w:val="Prosperbodytext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94"/>
        <w:gridCol w:w="1794"/>
        <w:gridCol w:w="1794"/>
        <w:gridCol w:w="1794"/>
        <w:gridCol w:w="1794"/>
      </w:tblGrid>
      <w:tr w:rsidR="0CDEE172" w14:paraId="1437B5C2" w14:textId="77777777" w:rsidTr="0CDEE172">
        <w:trPr>
          <w:trHeight w:val="300"/>
        </w:trPr>
        <w:tc>
          <w:tcPr>
            <w:tcW w:w="1794" w:type="dxa"/>
          </w:tcPr>
          <w:p w14:paraId="42E4DA0E" w14:textId="51ADC47D" w:rsidR="28A31E90" w:rsidRDefault="28A31E90" w:rsidP="0CDEE172">
            <w:pPr>
              <w:ind w:left="-9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CDEE172">
              <w:rPr>
                <w:rFonts w:ascii="Arial" w:eastAsia="Arial" w:hAnsi="Arial" w:cs="Arial"/>
                <w:b/>
                <w:bCs/>
                <w:lang w:val="en-US"/>
              </w:rPr>
              <w:t>40 or under</w:t>
            </w:r>
          </w:p>
        </w:tc>
        <w:tc>
          <w:tcPr>
            <w:tcW w:w="1794" w:type="dxa"/>
          </w:tcPr>
          <w:p w14:paraId="1210CCC5" w14:textId="25ED7E40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b/>
                <w:bCs/>
                <w:lang w:val="en-US"/>
              </w:rPr>
              <w:t>40-50</w:t>
            </w:r>
          </w:p>
        </w:tc>
        <w:tc>
          <w:tcPr>
            <w:tcW w:w="1794" w:type="dxa"/>
          </w:tcPr>
          <w:p w14:paraId="38910696" w14:textId="1AC3A10B" w:rsidR="28A31E90" w:rsidRDefault="28A31E90" w:rsidP="0CDEE172">
            <w:pPr>
              <w:ind w:left="-9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CDEE172">
              <w:rPr>
                <w:rFonts w:ascii="Arial" w:eastAsia="Arial" w:hAnsi="Arial" w:cs="Arial"/>
                <w:b/>
                <w:bCs/>
                <w:lang w:val="en-US"/>
              </w:rPr>
              <w:t>50-65</w:t>
            </w:r>
          </w:p>
        </w:tc>
        <w:tc>
          <w:tcPr>
            <w:tcW w:w="1794" w:type="dxa"/>
          </w:tcPr>
          <w:p w14:paraId="16AFADEA" w14:textId="55679540" w:rsidR="28A31E90" w:rsidRDefault="28A31E90" w:rsidP="0CDEE172">
            <w:pPr>
              <w:ind w:left="-9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CDEE172">
              <w:rPr>
                <w:rFonts w:ascii="Arial" w:eastAsia="Arial" w:hAnsi="Arial" w:cs="Arial"/>
                <w:b/>
                <w:bCs/>
                <w:lang w:val="en-US"/>
              </w:rPr>
              <w:t>65-80</w:t>
            </w:r>
          </w:p>
        </w:tc>
        <w:tc>
          <w:tcPr>
            <w:tcW w:w="1794" w:type="dxa"/>
          </w:tcPr>
          <w:p w14:paraId="7782DCB3" w14:textId="10BEE8B8" w:rsidR="28A31E90" w:rsidRDefault="28A31E90" w:rsidP="0CDEE172">
            <w:pPr>
              <w:ind w:left="-9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CDEE172">
              <w:rPr>
                <w:rFonts w:ascii="Arial" w:eastAsia="Arial" w:hAnsi="Arial" w:cs="Arial"/>
                <w:b/>
                <w:bCs/>
                <w:lang w:val="en-US"/>
              </w:rPr>
              <w:t>80 or higher</w:t>
            </w:r>
          </w:p>
        </w:tc>
      </w:tr>
      <w:tr w:rsidR="0CDEE172" w14:paraId="502DF6B1" w14:textId="77777777" w:rsidTr="0CDEE172">
        <w:trPr>
          <w:trHeight w:val="300"/>
        </w:trPr>
        <w:tc>
          <w:tcPr>
            <w:tcW w:w="1794" w:type="dxa"/>
          </w:tcPr>
          <w:p w14:paraId="5D8D0279" w14:textId="6ED002D8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lang w:val="en-US"/>
              </w:rPr>
              <w:t>seek to build your resilience!</w:t>
            </w:r>
          </w:p>
        </w:tc>
        <w:tc>
          <w:tcPr>
            <w:tcW w:w="1794" w:type="dxa"/>
          </w:tcPr>
          <w:p w14:paraId="084F9E45" w14:textId="21AC1D48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lang w:val="en-US"/>
              </w:rPr>
              <w:t>you're struggling and could benefit from further support</w:t>
            </w:r>
          </w:p>
        </w:tc>
        <w:tc>
          <w:tcPr>
            <w:tcW w:w="1794" w:type="dxa"/>
          </w:tcPr>
          <w:p w14:paraId="1573C482" w14:textId="09C8BA82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lang w:val="en-US"/>
              </w:rPr>
              <w:t>average resilience, adequate for some change</w:t>
            </w:r>
          </w:p>
        </w:tc>
        <w:tc>
          <w:tcPr>
            <w:tcW w:w="1794" w:type="dxa"/>
          </w:tcPr>
          <w:p w14:paraId="48181CAA" w14:textId="101F2C50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lang w:val="en-US"/>
              </w:rPr>
              <w:t>more resilient than most</w:t>
            </w:r>
          </w:p>
        </w:tc>
        <w:tc>
          <w:tcPr>
            <w:tcW w:w="1794" w:type="dxa"/>
          </w:tcPr>
          <w:p w14:paraId="1ED94C88" w14:textId="26BBF5BB" w:rsidR="28A31E90" w:rsidRDefault="28A31E90" w:rsidP="0CDEE172">
            <w:pPr>
              <w:ind w:left="-90"/>
            </w:pPr>
            <w:r w:rsidRPr="0CDEE172">
              <w:rPr>
                <w:rFonts w:ascii="Arial" w:eastAsia="Arial" w:hAnsi="Arial" w:cs="Arial"/>
                <w:lang w:val="en-US"/>
              </w:rPr>
              <w:t>very resilient!</w:t>
            </w:r>
          </w:p>
        </w:tc>
      </w:tr>
    </w:tbl>
    <w:p w14:paraId="37720254" w14:textId="3545A585" w:rsidR="008245E0" w:rsidRPr="009E4A2E" w:rsidRDefault="008245E0" w:rsidP="0CDEE172"/>
    <w:sectPr w:rsidR="008245E0" w:rsidRPr="009E4A2E" w:rsidSect="0072403D">
      <w:headerReference w:type="default" r:id="rId11"/>
      <w:footerReference w:type="default" r:id="rId12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650A" w14:textId="77777777" w:rsidR="00B615B6" w:rsidRDefault="00B615B6" w:rsidP="006F106E">
      <w:r>
        <w:separator/>
      </w:r>
    </w:p>
  </w:endnote>
  <w:endnote w:type="continuationSeparator" w:id="0">
    <w:p w14:paraId="35A5BFFE" w14:textId="77777777" w:rsidR="00B615B6" w:rsidRDefault="00B615B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Attribution-NonCommercial-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46CF" w14:textId="77777777" w:rsidR="00B615B6" w:rsidRDefault="00B615B6" w:rsidP="006F106E">
      <w:r>
        <w:separator/>
      </w:r>
    </w:p>
  </w:footnote>
  <w:footnote w:type="continuationSeparator" w:id="0">
    <w:p w14:paraId="666ECDDE" w14:textId="77777777" w:rsidR="00B615B6" w:rsidRDefault="00B615B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pK6B1rveGysNU" int2:id="FyktYoj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00622">
    <w:abstractNumId w:val="2"/>
  </w:num>
  <w:num w:numId="2" w16cid:durableId="875194930">
    <w:abstractNumId w:val="3"/>
  </w:num>
  <w:num w:numId="3" w16cid:durableId="561254473">
    <w:abstractNumId w:val="6"/>
  </w:num>
  <w:num w:numId="4" w16cid:durableId="60296104">
    <w:abstractNumId w:val="5"/>
  </w:num>
  <w:num w:numId="5" w16cid:durableId="799807324">
    <w:abstractNumId w:val="4"/>
  </w:num>
  <w:num w:numId="6" w16cid:durableId="1451824093">
    <w:abstractNumId w:val="1"/>
  </w:num>
  <w:num w:numId="7" w16cid:durableId="135688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9E4A2E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DB589D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  <w:rsid w:val="00FF6005"/>
    <w:rsid w:val="067DB397"/>
    <w:rsid w:val="086459D3"/>
    <w:rsid w:val="0B5124BA"/>
    <w:rsid w:val="0CDEE172"/>
    <w:rsid w:val="0CEED9E6"/>
    <w:rsid w:val="121D569A"/>
    <w:rsid w:val="1A6EB6B6"/>
    <w:rsid w:val="28A31E90"/>
    <w:rsid w:val="29DEA16B"/>
    <w:rsid w:val="32CF35EE"/>
    <w:rsid w:val="33B3B604"/>
    <w:rsid w:val="39DB82AC"/>
    <w:rsid w:val="3C761834"/>
    <w:rsid w:val="3E11E895"/>
    <w:rsid w:val="42741C8B"/>
    <w:rsid w:val="4717781E"/>
    <w:rsid w:val="48DAB2EF"/>
    <w:rsid w:val="4F414953"/>
    <w:rsid w:val="518A4CC3"/>
    <w:rsid w:val="5A2C313F"/>
    <w:rsid w:val="5A45599C"/>
    <w:rsid w:val="5BC801A0"/>
    <w:rsid w:val="5BE129FD"/>
    <w:rsid w:val="5DB53EB8"/>
    <w:rsid w:val="6199E66B"/>
    <w:rsid w:val="658BA2B0"/>
    <w:rsid w:val="66D20AB9"/>
    <w:rsid w:val="6B0F0EC7"/>
    <w:rsid w:val="73F124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F32C0F53DF48B3E47551D7EC4F69" ma:contentTypeVersion="20" ma:contentTypeDescription="Create a new document." ma:contentTypeScope="" ma:versionID="e7f246cc9d9fc7cd62bf95f37d451429">
  <xsd:schema xmlns:xsd="http://www.w3.org/2001/XMLSchema" xmlns:xs="http://www.w3.org/2001/XMLSchema" xmlns:p="http://schemas.microsoft.com/office/2006/metadata/properties" xmlns:ns1="http://schemas.microsoft.com/sharepoint/v3" xmlns:ns2="51c8a0a0-30a2-4aea-a631-07f16a169a79" xmlns:ns3="f16359fa-b7b0-49ed-a307-549d00d08faa" targetNamespace="http://schemas.microsoft.com/office/2006/metadata/properties" ma:root="true" ma:fieldsID="654e560f20797b69412744a055dbf7d8" ns1:_="" ns2:_="" ns3:_="">
    <xsd:import namespace="http://schemas.microsoft.com/sharepoint/v3"/>
    <xsd:import namespace="51c8a0a0-30a2-4aea-a631-07f16a169a79"/>
    <xsd:import namespace="f16359fa-b7b0-49ed-a307-549d00d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a0a0-30a2-4aea-a631-07f16a169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9fa-b7b0-49ed-a307-549d00d08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b34857-5037-452a-a4a7-39e1872ba64f}" ma:internalName="TaxCatchAll" ma:showField="CatchAllData" ma:web="f16359fa-b7b0-49ed-a307-549d00d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c8a0a0-30a2-4aea-a631-07f16a169a79">
      <Terms xmlns="http://schemas.microsoft.com/office/infopath/2007/PartnerControls"/>
    </lcf76f155ced4ddcb4097134ff3c332f>
    <TaxCatchAll xmlns="f16359fa-b7b0-49ed-a307-549d00d08faa" xsi:nil="true"/>
  </documentManagement>
</p:properties>
</file>

<file path=customXml/itemProps1.xml><?xml version="1.0" encoding="utf-8"?>
<ds:datastoreItem xmlns:ds="http://schemas.openxmlformats.org/officeDocument/2006/customXml" ds:itemID="{17E5C02D-6CCA-421A-8816-C630B818D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64806-B74C-41AB-8C4D-1D4E421B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c8a0a0-30a2-4aea-a631-07f16a169a79"/>
    <ds:schemaRef ds:uri="f16359fa-b7b0-49ed-a307-549d00d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6735A-5C7A-44A2-AFAB-5E8D3E4C16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c8a0a0-30a2-4aea-a631-07f16a169a79"/>
    <ds:schemaRef ds:uri="f16359fa-b7b0-49ed-a307-549d00d08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>Creative Concern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8</cp:revision>
  <dcterms:created xsi:type="dcterms:W3CDTF">2022-01-19T12:01:00Z</dcterms:created>
  <dcterms:modified xsi:type="dcterms:W3CDTF">2024-04-02T21:03:00Z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0x0101007925F32C0F53DF48B3E47551D7EC4F69</vt:lpwstr>
  </property>
  <property fmtid="{D5CDD505-2E9C-101B-9397-08002B2CF9AE}" pid="3" name="MediaServiceImageTags">
    <vt:lpwstr/>
  </property>
</Properties>
</file>